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844" w:rsidRPr="00B2391A" w:rsidRDefault="00B2391A" w:rsidP="00CC6F83">
      <w:pPr>
        <w:pStyle w:val="berschrift1"/>
        <w:rPr>
          <w:rFonts w:cs="Arial"/>
        </w:rPr>
      </w:pPr>
      <w:bookmarkStart w:id="0" w:name="_GoBack"/>
      <w:bookmarkEnd w:id="0"/>
      <w:r>
        <w:t>Folha de solução Experiência 5 - Conexão paralela de botões</w:t>
      </w:r>
    </w:p>
    <w:p w:rsidR="00E1562C" w:rsidRPr="00B2391A" w:rsidRDefault="00E1562C" w:rsidP="00CC6F83">
      <w:pPr>
        <w:pStyle w:val="berschrift2"/>
        <w:rPr>
          <w:rFonts w:cs="Arial"/>
        </w:rPr>
      </w:pPr>
      <w:r>
        <w:t>Avaliação Tarefa experimental</w:t>
      </w:r>
    </w:p>
    <w:p w:rsidR="007A7500" w:rsidRPr="00B2391A" w:rsidRDefault="008762D8" w:rsidP="008762D8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O LED acende quando se pressiona um dos dois botões. Também acende, quando se pressiona os dois botões ao mesmo tempo. Só permanece apagado, quando nenhum dos dois botões é pressionado.</w:t>
      </w:r>
    </w:p>
    <w:p w:rsidR="008762D8" w:rsidRPr="00B2391A" w:rsidRDefault="00B2391A" w:rsidP="008762D8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Até mesmo um interruptor pressionado fecha o circuito. Se ambos os botões forem pressionados, a corrente pode até fluir através de ambos os botões. Entretanto, o LED não acende mais luminoso quando dois botões são pressionados. Somente o circuito muda.</w:t>
      </w:r>
    </w:p>
    <w:p w:rsidR="000C26B3" w:rsidRPr="00B2391A" w:rsidRDefault="001977FE" w:rsidP="000C26B3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Se o contato de repouso for usado pelo botão 1, o botão permite que a corrente passe desde que esteja aberto (solto). O LED acende quando o botão 1 é solto ou quando o botão 2 é pressionado, ou ambos (botão 1 solto e botão 2 pressionado). Somente quando o botão 1 é pressionado e o botão 2 é solto, o LED apaga.</w:t>
      </w:r>
    </w:p>
    <w:p w:rsidR="000C26B3" w:rsidRPr="00B2391A" w:rsidRDefault="000C26B3" w:rsidP="000C26B3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Se ambos os contatos de repouso forem usados, o LED acende quando o botão 1 ou o botão 2 (ou ambos) estão abertos. O LED só apaga quando ambos os botões são pressionados.</w:t>
      </w:r>
    </w:p>
    <w:sectPr w:rsidR="000C26B3" w:rsidRPr="00B2391A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6B3" w:rsidRDefault="000C26B3">
      <w:r>
        <w:separator/>
      </w:r>
    </w:p>
  </w:endnote>
  <w:endnote w:type="continuationSeparator" w:id="0">
    <w:p w:rsidR="000C26B3" w:rsidRDefault="000C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6B3" w:rsidRDefault="000C26B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6B3" w:rsidRDefault="000C26B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2237A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6B3" w:rsidRDefault="000C26B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6B3" w:rsidRDefault="000C26B3">
      <w:r>
        <w:separator/>
      </w:r>
    </w:p>
  </w:footnote>
  <w:footnote w:type="continuationSeparator" w:id="0">
    <w:p w:rsidR="000C26B3" w:rsidRDefault="000C2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6B3" w:rsidRDefault="000C26B3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6B3" w:rsidRPr="00702A96" w:rsidRDefault="000C26B3">
    <w:pPr>
      <w:pStyle w:val="Kopfzeile"/>
    </w:pPr>
    <w:r>
      <w:rPr>
        <w:noProof/>
        <w:lang w:val="de-DE"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6B3" w:rsidRDefault="000C26B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A69649E"/>
    <w:multiLevelType w:val="hybridMultilevel"/>
    <w:tmpl w:val="7F4061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277B6"/>
    <w:multiLevelType w:val="hybridMultilevel"/>
    <w:tmpl w:val="36EAFC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0CB69A1"/>
    <w:multiLevelType w:val="hybridMultilevel"/>
    <w:tmpl w:val="E676EF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3"/>
  </w:num>
  <w:num w:numId="39">
    <w:abstractNumId w:val="17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65C07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C26B3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977FE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C504A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2237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0D97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20D9C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2D8"/>
    <w:rsid w:val="00893D00"/>
    <w:rsid w:val="008963B8"/>
    <w:rsid w:val="008A620F"/>
    <w:rsid w:val="008B4844"/>
    <w:rsid w:val="008B4946"/>
    <w:rsid w:val="008B63FA"/>
    <w:rsid w:val="008C038F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2391A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22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35B52"/>
    <w:rsid w:val="00D418A3"/>
    <w:rsid w:val="00D462A8"/>
    <w:rsid w:val="00D65E17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151A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32AA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D4C10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1967608-17D9-40D5-B397-FE0D351809E0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829</Characters>
  <Application>Microsoft Office Word</Application>
  <DocSecurity>0</DocSecurity>
  <Lines>6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1010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Seiler, Lisa</cp:lastModifiedBy>
  <cp:revision>2</cp:revision>
  <cp:lastPrinted>2011-01-17T20:26:00Z</cp:lastPrinted>
  <dcterms:created xsi:type="dcterms:W3CDTF">2021-02-24T21:42:00Z</dcterms:created>
  <dcterms:modified xsi:type="dcterms:W3CDTF">2021-02-24T21:42:00Z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